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7B" w:rsidRPr="005E6B7B" w:rsidRDefault="005E6B7B" w:rsidP="005E6B7B">
      <w:pPr>
        <w:jc w:val="center"/>
        <w:rPr>
          <w:sz w:val="24"/>
          <w:szCs w:val="24"/>
        </w:rPr>
      </w:pPr>
    </w:p>
    <w:p w:rsidR="005E6B7B" w:rsidRPr="005E6B7B" w:rsidRDefault="005E6B7B" w:rsidP="005E6B7B">
      <w:pPr>
        <w:jc w:val="center"/>
        <w:rPr>
          <w:sz w:val="24"/>
          <w:szCs w:val="24"/>
        </w:rPr>
      </w:pPr>
      <w:r w:rsidRPr="005E6B7B">
        <w:rPr>
          <w:sz w:val="24"/>
          <w:szCs w:val="24"/>
        </w:rPr>
        <w:t>ИНФОРМАЦИЯ</w:t>
      </w:r>
    </w:p>
    <w:p w:rsidR="005E6B7B" w:rsidRPr="005E6B7B" w:rsidRDefault="005E6B7B" w:rsidP="005E6B7B">
      <w:pPr>
        <w:jc w:val="center"/>
        <w:rPr>
          <w:sz w:val="24"/>
          <w:szCs w:val="24"/>
        </w:rPr>
      </w:pPr>
      <w:r w:rsidRPr="005E6B7B">
        <w:rPr>
          <w:sz w:val="24"/>
          <w:szCs w:val="24"/>
        </w:rPr>
        <w:t xml:space="preserve">о реализации инициативы президента «Наша новая школа» в МОУ-СОШ №2 р. п. </w:t>
      </w:r>
      <w:proofErr w:type="gramStart"/>
      <w:r w:rsidRPr="005E6B7B">
        <w:rPr>
          <w:sz w:val="24"/>
          <w:szCs w:val="24"/>
        </w:rPr>
        <w:t>Степное</w:t>
      </w:r>
      <w:proofErr w:type="gramEnd"/>
    </w:p>
    <w:p w:rsidR="005E6B7B" w:rsidRDefault="0070555F" w:rsidP="005E6B7B">
      <w:pPr>
        <w:jc w:val="center"/>
        <w:rPr>
          <w:sz w:val="24"/>
          <w:szCs w:val="24"/>
        </w:rPr>
      </w:pPr>
      <w:r>
        <w:rPr>
          <w:sz w:val="24"/>
          <w:szCs w:val="24"/>
        </w:rPr>
        <w:t>за 2011</w:t>
      </w:r>
      <w:r w:rsidR="005E6B7B" w:rsidRPr="005E6B7B">
        <w:rPr>
          <w:sz w:val="24"/>
          <w:szCs w:val="24"/>
        </w:rPr>
        <w:t xml:space="preserve"> год</w:t>
      </w:r>
    </w:p>
    <w:p w:rsidR="005E6B7B" w:rsidRDefault="005E6B7B" w:rsidP="005E6B7B">
      <w:pPr>
        <w:jc w:val="center"/>
        <w:rPr>
          <w:sz w:val="24"/>
          <w:szCs w:val="24"/>
        </w:rPr>
      </w:pPr>
    </w:p>
    <w:p w:rsidR="005E6B7B" w:rsidRDefault="005E6B7B" w:rsidP="00BC5D9A">
      <w:pPr>
        <w:pStyle w:val="a3"/>
        <w:numPr>
          <w:ilvl w:val="0"/>
          <w:numId w:val="1"/>
        </w:numPr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Обновление образовательных стандартов. С 2010 года школа вступила в реализацию стандартов нового поколения. Сегодня 113 первоклассников и второклассников или 49% от учащихся начальной школы обучаются по ФГОС. Прошли курсовую подготовку руководитель образовательного учреждения, заместитель директора по УР, учителя начальных классов.</w:t>
      </w:r>
    </w:p>
    <w:p w:rsidR="00BC5D9A" w:rsidRDefault="005E6B7B" w:rsidP="00BC5D9A">
      <w:pPr>
        <w:pStyle w:val="a3"/>
        <w:numPr>
          <w:ilvl w:val="0"/>
          <w:numId w:val="1"/>
        </w:numPr>
        <w:ind w:left="0" w:hanging="11"/>
        <w:jc w:val="both"/>
        <w:rPr>
          <w:sz w:val="24"/>
          <w:szCs w:val="24"/>
        </w:rPr>
      </w:pPr>
      <w:r w:rsidRPr="00BC5D9A">
        <w:rPr>
          <w:sz w:val="24"/>
          <w:szCs w:val="24"/>
        </w:rPr>
        <w:t>Поддержка талантливых детей.</w:t>
      </w:r>
      <w:r w:rsidR="00BC5D9A" w:rsidRPr="00BC5D9A">
        <w:rPr>
          <w:sz w:val="24"/>
          <w:szCs w:val="24"/>
        </w:rPr>
        <w:t xml:space="preserve"> Качество знаний по школе по итогам года составило 54,6% при 100% успеваемости, что на 5,6% выше, чем в 2010 году. 26 обучающихся 2-8, 10 классов были награждены Похвальными листами министерства образования и науки РФ «За отличные успехи в учении» (2010 год – 14 обучающихся). По итогам единого государственного экзамена в 2011 году выпускники показали хорошие результаты: по 7 из 11 предметов средний балл выше областных показателей. Средний балл по результатам ЕГЭ составил 54,6 (в 2010 году – 54 балла).  Наилучшие результаты по предметам: 92 балла по русскому языку, 77 баллов по биологии, 73 балла по географии, 72 балла по химии, 68 по математике и информатике. По итогам государственной (итоговой) аттестации 2 выпускника были награждены серебряными медалями, 10 обучающихся 9, 11 классов получили Похвальные грамоты «За особые успехи в изучении отдельных предметов». </w:t>
      </w:r>
    </w:p>
    <w:p w:rsidR="00BC5D9A" w:rsidRPr="00BC5D9A" w:rsidRDefault="00BC5D9A" w:rsidP="00BC5D9A">
      <w:pPr>
        <w:pStyle w:val="a3"/>
        <w:ind w:left="0" w:firstLine="708"/>
        <w:jc w:val="both"/>
        <w:rPr>
          <w:sz w:val="24"/>
          <w:szCs w:val="24"/>
        </w:rPr>
      </w:pPr>
      <w:r w:rsidRPr="00BC5D9A">
        <w:rPr>
          <w:sz w:val="24"/>
          <w:szCs w:val="24"/>
        </w:rPr>
        <w:t xml:space="preserve">В школе создано научное общество учащихся. В 2011 году 2 учащихся школы стали победителями международной конференции «Политика вокруг нас», 2 обучающихся – победители международной научно-практической конференции «От школьного проекта – к профессиональной карьере», 4 призера региональной конференции «Инициатива молодых», ученица 10 класса стала победителем региональной олимпиады по истории. Третий год школа становится победителем областного конкурса «Лучший ученический класс». 10А класс за победу в конкурсе был награжден поездкой в </w:t>
      </w:r>
      <w:proofErr w:type="gramStart"/>
      <w:r w:rsidRPr="00BC5D9A">
        <w:rPr>
          <w:sz w:val="24"/>
          <w:szCs w:val="24"/>
        </w:rPr>
        <w:t>г</w:t>
      </w:r>
      <w:proofErr w:type="gramEnd"/>
      <w:r w:rsidRPr="00BC5D9A">
        <w:rPr>
          <w:sz w:val="24"/>
          <w:szCs w:val="24"/>
        </w:rPr>
        <w:t xml:space="preserve">. Москву, 10Б за 3 место посещением муниципального собрания. С 2007 года школа принимает участие в </w:t>
      </w:r>
      <w:proofErr w:type="spellStart"/>
      <w:proofErr w:type="gramStart"/>
      <w:r w:rsidRPr="00BC5D9A">
        <w:rPr>
          <w:sz w:val="24"/>
          <w:szCs w:val="24"/>
        </w:rPr>
        <w:t>Интернет-олимпиадах</w:t>
      </w:r>
      <w:proofErr w:type="spellEnd"/>
      <w:proofErr w:type="gramEnd"/>
      <w:r w:rsidRPr="00BC5D9A">
        <w:rPr>
          <w:sz w:val="24"/>
          <w:szCs w:val="24"/>
        </w:rPr>
        <w:t xml:space="preserve">. Участие в подобных мероприятиях возможно благодаря наличию в школе высокоскоростного Интернета. </w:t>
      </w:r>
    </w:p>
    <w:p w:rsidR="00BC5D9A" w:rsidRPr="00BC5D9A" w:rsidRDefault="00BC5D9A" w:rsidP="00BC5D9A">
      <w:pPr>
        <w:pStyle w:val="a3"/>
        <w:numPr>
          <w:ilvl w:val="0"/>
          <w:numId w:val="1"/>
        </w:numPr>
        <w:ind w:left="0" w:hanging="11"/>
        <w:jc w:val="both"/>
        <w:rPr>
          <w:sz w:val="24"/>
          <w:szCs w:val="24"/>
        </w:rPr>
      </w:pPr>
      <w:proofErr w:type="gramStart"/>
      <w:r w:rsidRPr="00BC5D9A">
        <w:rPr>
          <w:sz w:val="24"/>
          <w:szCs w:val="24"/>
        </w:rPr>
        <w:t xml:space="preserve">Совершенствование учительского корпуса.. Ярким событием 2011  года можно считать победу учителя географии Волковой Г. А. в конкурсе лучших учителей России, где среди 17 лучших педагогов Саратовской области было имя и нашего учителя, </w:t>
      </w:r>
      <w:r w:rsidRPr="00BC5D9A">
        <w:rPr>
          <w:sz w:val="24"/>
          <w:szCs w:val="24"/>
          <w:lang w:val="en-US"/>
        </w:rPr>
        <w:t>III</w:t>
      </w:r>
      <w:r w:rsidRPr="00BC5D9A">
        <w:rPr>
          <w:sz w:val="24"/>
          <w:szCs w:val="24"/>
        </w:rPr>
        <w:t xml:space="preserve"> призовое место учителя физкультуры </w:t>
      </w:r>
      <w:proofErr w:type="spellStart"/>
      <w:r w:rsidRPr="00BC5D9A">
        <w:rPr>
          <w:sz w:val="24"/>
          <w:szCs w:val="24"/>
        </w:rPr>
        <w:t>Тюренковой</w:t>
      </w:r>
      <w:proofErr w:type="spellEnd"/>
      <w:r w:rsidRPr="00BC5D9A">
        <w:rPr>
          <w:sz w:val="24"/>
          <w:szCs w:val="24"/>
        </w:rPr>
        <w:t xml:space="preserve"> И. Д. по результатам областного конкурса «Лучший учитель физической культуры», 4 место учителя начальных классов Симаковой Е. Л. на областном этапе конкурса</w:t>
      </w:r>
      <w:proofErr w:type="gramEnd"/>
      <w:r w:rsidRPr="00BC5D9A">
        <w:rPr>
          <w:sz w:val="24"/>
          <w:szCs w:val="24"/>
        </w:rPr>
        <w:t xml:space="preserve"> «Учитель года 2011», 1 место классного руководителя Закрой Н. Е. в муниципальном конкурсе «Самый классный </w:t>
      </w:r>
      <w:proofErr w:type="spellStart"/>
      <w:proofErr w:type="gramStart"/>
      <w:r w:rsidRPr="00BC5D9A">
        <w:rPr>
          <w:sz w:val="24"/>
          <w:szCs w:val="24"/>
        </w:rPr>
        <w:t>классный</w:t>
      </w:r>
      <w:proofErr w:type="spellEnd"/>
      <w:proofErr w:type="gramEnd"/>
      <w:r w:rsidRPr="00BC5D9A">
        <w:rPr>
          <w:sz w:val="24"/>
          <w:szCs w:val="24"/>
        </w:rPr>
        <w:t>».  Дополнительной мотивацией к развитию творческой активности педагогов являются стимулирующие выплаты, предусмотренные новой системой оплаты труда. Средняя заработная плата педагог</w:t>
      </w:r>
      <w:r>
        <w:rPr>
          <w:sz w:val="24"/>
          <w:szCs w:val="24"/>
        </w:rPr>
        <w:t xml:space="preserve">ических работников </w:t>
      </w:r>
      <w:r w:rsidR="009E10E4">
        <w:rPr>
          <w:sz w:val="24"/>
          <w:szCs w:val="24"/>
        </w:rPr>
        <w:t xml:space="preserve">с 01.09.2011 года </w:t>
      </w:r>
      <w:r>
        <w:rPr>
          <w:sz w:val="24"/>
          <w:szCs w:val="24"/>
        </w:rPr>
        <w:t>составляет 16654</w:t>
      </w:r>
      <w:r w:rsidRPr="00BC5D9A">
        <w:rPr>
          <w:sz w:val="24"/>
          <w:szCs w:val="24"/>
        </w:rPr>
        <w:t xml:space="preserve"> тысяч рублей. По итогам школьного мониторинга творческая активность педагогов в 2011 году выросла в 1,5 раза. </w:t>
      </w:r>
    </w:p>
    <w:p w:rsidR="00BC5D9A" w:rsidRDefault="009E10E4" w:rsidP="009E10E4">
      <w:pPr>
        <w:pStyle w:val="a3"/>
        <w:numPr>
          <w:ilvl w:val="0"/>
          <w:numId w:val="1"/>
        </w:numPr>
        <w:ind w:left="0" w:hanging="11"/>
        <w:jc w:val="both"/>
        <w:rPr>
          <w:sz w:val="24"/>
          <w:szCs w:val="24"/>
        </w:rPr>
      </w:pPr>
      <w:r w:rsidRPr="009E10E4">
        <w:rPr>
          <w:sz w:val="24"/>
          <w:szCs w:val="24"/>
        </w:rPr>
        <w:t>И</w:t>
      </w:r>
      <w:r w:rsidR="00BC5D9A" w:rsidRPr="009E10E4">
        <w:rPr>
          <w:sz w:val="24"/>
          <w:szCs w:val="24"/>
        </w:rPr>
        <w:t>зменение школьной инфраструктуры. В рамках сетевого взаимодействия были проведены лабораторные и практические работы для обучающихся основных школ района по таким предметам как физика, химия, биология.  На протяж</w:t>
      </w:r>
      <w:r>
        <w:rPr>
          <w:sz w:val="24"/>
          <w:szCs w:val="24"/>
        </w:rPr>
        <w:t>ении нескольких лет функционирую</w:t>
      </w:r>
      <w:r w:rsidR="00BC5D9A" w:rsidRPr="009E10E4">
        <w:rPr>
          <w:sz w:val="24"/>
          <w:szCs w:val="24"/>
        </w:rPr>
        <w:t xml:space="preserve">т </w:t>
      </w:r>
      <w:r>
        <w:rPr>
          <w:sz w:val="24"/>
          <w:szCs w:val="24"/>
        </w:rPr>
        <w:t>курсы для старшеклассников, которые помогаю</w:t>
      </w:r>
      <w:r w:rsidR="00BC5D9A" w:rsidRPr="009E10E4">
        <w:rPr>
          <w:sz w:val="24"/>
          <w:szCs w:val="24"/>
        </w:rPr>
        <w:t xml:space="preserve">т детям подготовиться к сдаче ЕГЭ и поступить в любой ВУЗ не только Саратовской области. </w:t>
      </w:r>
      <w:r>
        <w:rPr>
          <w:sz w:val="24"/>
          <w:szCs w:val="24"/>
        </w:rPr>
        <w:t xml:space="preserve">На 01.11.2011 года на курсах обучаются 13 десятиклассников и 23 </w:t>
      </w:r>
      <w:proofErr w:type="spellStart"/>
      <w:r>
        <w:rPr>
          <w:sz w:val="24"/>
          <w:szCs w:val="24"/>
        </w:rPr>
        <w:t>одиннадцатиклассника</w:t>
      </w:r>
      <w:proofErr w:type="spellEnd"/>
      <w:r>
        <w:rPr>
          <w:sz w:val="24"/>
          <w:szCs w:val="24"/>
        </w:rPr>
        <w:t xml:space="preserve">. С 01.12.2011 года планируется </w:t>
      </w:r>
      <w:r w:rsidR="00CC47C7">
        <w:rPr>
          <w:sz w:val="24"/>
          <w:szCs w:val="24"/>
        </w:rPr>
        <w:t xml:space="preserve">открытие курсов по подготовке к сдаче ГИА для обучающихся 9 классов. </w:t>
      </w:r>
      <w:r w:rsidR="00BC5D9A" w:rsidRPr="009E10E4">
        <w:rPr>
          <w:sz w:val="24"/>
          <w:szCs w:val="24"/>
        </w:rPr>
        <w:t xml:space="preserve">Материально-техническая база школы на 85% соответствует современным требованиям: </w:t>
      </w:r>
      <w:r w:rsidR="00BC5D9A" w:rsidRPr="009E10E4">
        <w:rPr>
          <w:sz w:val="24"/>
          <w:szCs w:val="24"/>
        </w:rPr>
        <w:lastRenderedPageBreak/>
        <w:t xml:space="preserve">оборудованные кабинеты физики, информатики, математики, начальных классов, кабинет </w:t>
      </w:r>
      <w:proofErr w:type="spellStart"/>
      <w:r w:rsidR="00BC5D9A" w:rsidRPr="009E10E4">
        <w:rPr>
          <w:sz w:val="24"/>
          <w:szCs w:val="24"/>
        </w:rPr>
        <w:t>мультимедийных</w:t>
      </w:r>
      <w:proofErr w:type="spellEnd"/>
      <w:r w:rsidR="00BC5D9A" w:rsidRPr="009E10E4">
        <w:rPr>
          <w:sz w:val="24"/>
          <w:szCs w:val="24"/>
        </w:rPr>
        <w:t xml:space="preserve"> технологий, пищеблок, лицензированный медицинский кабинет, в школе имеются 50 современных компьютеров. В образовательном учреждении действует Программа энергосбережения, экономия средств составила около 300 тысяч рублей.</w:t>
      </w:r>
      <w:r>
        <w:rPr>
          <w:sz w:val="24"/>
          <w:szCs w:val="24"/>
        </w:rPr>
        <w:t xml:space="preserve"> </w:t>
      </w:r>
      <w:r w:rsidR="00CC47C7">
        <w:rPr>
          <w:sz w:val="24"/>
          <w:szCs w:val="24"/>
        </w:rPr>
        <w:t xml:space="preserve">В рамках подготовки образовательного учреждения к новому учебному году проведен капитальный ремонт гардероба на сумму 100000 рублей, устранены все пункты предписания </w:t>
      </w:r>
      <w:proofErr w:type="spellStart"/>
      <w:r w:rsidR="00CC47C7">
        <w:rPr>
          <w:sz w:val="24"/>
          <w:szCs w:val="24"/>
        </w:rPr>
        <w:t>Пожнадзора</w:t>
      </w:r>
      <w:proofErr w:type="spellEnd"/>
      <w:r w:rsidR="00CC47C7">
        <w:rPr>
          <w:sz w:val="24"/>
          <w:szCs w:val="24"/>
        </w:rPr>
        <w:t xml:space="preserve">. Материально-техническая база школы пополняется за счет привлечения спонсорских средств, а также благодаря внебюджетной деятельности образовательного учреждения. </w:t>
      </w:r>
    </w:p>
    <w:p w:rsidR="009E10E4" w:rsidRDefault="009E10E4" w:rsidP="009E10E4">
      <w:pPr>
        <w:pStyle w:val="a3"/>
        <w:tabs>
          <w:tab w:val="left" w:pos="360"/>
          <w:tab w:val="left" w:pos="54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Сейчас в школе идет </w:t>
      </w:r>
      <w:r w:rsidRPr="00E06911">
        <w:rPr>
          <w:sz w:val="24"/>
          <w:szCs w:val="24"/>
        </w:rPr>
        <w:t>подготовка к прохождению аккредитации на получение статуса «Лицей». С 01.09.2011г. в учебном плане на 2011-2012 учебный план за счет часов школьного</w:t>
      </w:r>
      <w:r w:rsidRPr="004A7BF2">
        <w:rPr>
          <w:sz w:val="24"/>
          <w:szCs w:val="24"/>
        </w:rPr>
        <w:t xml:space="preserve"> компонента предусмотрено увеличение количества часов на углубленное изучение математики и информатики, начиная с 5 класса; это позволит увеличить удельный вес программ углубленного изучения предметов естественно-математической направленности в общем объем</w:t>
      </w:r>
      <w:r>
        <w:rPr>
          <w:sz w:val="24"/>
          <w:szCs w:val="24"/>
        </w:rPr>
        <w:t xml:space="preserve">е реализуемых учебных программ. В 2011-2012 учебном году начальная школа перешла на </w:t>
      </w:r>
      <w:proofErr w:type="gramStart"/>
      <w:r>
        <w:rPr>
          <w:sz w:val="24"/>
          <w:szCs w:val="24"/>
        </w:rPr>
        <w:t>обучение по программам</w:t>
      </w:r>
      <w:proofErr w:type="gramEnd"/>
      <w:r>
        <w:rPr>
          <w:sz w:val="24"/>
          <w:szCs w:val="24"/>
        </w:rPr>
        <w:t xml:space="preserve"> «Начальная школа. 21 век» и система развивающего обучения </w:t>
      </w:r>
      <w:proofErr w:type="spellStart"/>
      <w:r>
        <w:rPr>
          <w:sz w:val="24"/>
          <w:szCs w:val="24"/>
        </w:rPr>
        <w:t>Занкова</w:t>
      </w:r>
      <w:proofErr w:type="spellEnd"/>
      <w:r>
        <w:rPr>
          <w:sz w:val="24"/>
          <w:szCs w:val="24"/>
        </w:rPr>
        <w:t xml:space="preserve">. </w:t>
      </w:r>
      <w:r w:rsidRPr="004A7BF2">
        <w:rPr>
          <w:sz w:val="24"/>
          <w:szCs w:val="24"/>
        </w:rPr>
        <w:t>Кадровое обеспечение образовательного учреждения позволяет осуществлять преподавание предметов на углубленном уровне: 80% педагогов имеют высшее профессиональное образование, ка</w:t>
      </w:r>
      <w:r>
        <w:rPr>
          <w:sz w:val="24"/>
          <w:szCs w:val="24"/>
        </w:rPr>
        <w:t>чественный состав педагогов 82</w:t>
      </w:r>
      <w:r w:rsidRPr="004A7BF2">
        <w:rPr>
          <w:sz w:val="24"/>
          <w:szCs w:val="24"/>
        </w:rPr>
        <w:t>%.</w:t>
      </w:r>
    </w:p>
    <w:p w:rsidR="00BC5D9A" w:rsidRPr="009E10E4" w:rsidRDefault="009E10E4" w:rsidP="009E10E4">
      <w:pPr>
        <w:pStyle w:val="a3"/>
        <w:numPr>
          <w:ilvl w:val="0"/>
          <w:numId w:val="1"/>
        </w:numPr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C5D9A" w:rsidRPr="009E10E4">
        <w:rPr>
          <w:sz w:val="24"/>
          <w:szCs w:val="24"/>
        </w:rPr>
        <w:t>охранение и укрепление здоровья школьников. В школе действует программа «Здоровый образ жизни». Кроме того, реализ</w:t>
      </w:r>
      <w:r>
        <w:rPr>
          <w:sz w:val="24"/>
          <w:szCs w:val="24"/>
        </w:rPr>
        <w:t>уется</w:t>
      </w:r>
      <w:r w:rsidR="00BC5D9A" w:rsidRPr="009E10E4">
        <w:rPr>
          <w:sz w:val="24"/>
          <w:szCs w:val="24"/>
        </w:rPr>
        <w:t xml:space="preserve"> программа «Школьное </w:t>
      </w:r>
      <w:r>
        <w:rPr>
          <w:sz w:val="24"/>
          <w:szCs w:val="24"/>
        </w:rPr>
        <w:t>молоко» для 232</w:t>
      </w:r>
      <w:r w:rsidR="001A19AC">
        <w:rPr>
          <w:sz w:val="24"/>
          <w:szCs w:val="24"/>
        </w:rPr>
        <w:t xml:space="preserve"> учащихся 1-4 классов. </w:t>
      </w:r>
      <w:r w:rsidR="00BC5D9A" w:rsidRPr="009E10E4">
        <w:rPr>
          <w:sz w:val="24"/>
          <w:szCs w:val="24"/>
        </w:rPr>
        <w:t xml:space="preserve">На базе школы создан муниципальный центр по дистанционному обучению детей-инвалидов, получено новое оборудование на сумму около 1 млн. рублей.  Данный вид обучения </w:t>
      </w:r>
      <w:r>
        <w:rPr>
          <w:sz w:val="24"/>
          <w:szCs w:val="24"/>
        </w:rPr>
        <w:t>апробируется</w:t>
      </w:r>
      <w:r w:rsidR="00BC5D9A" w:rsidRPr="009E10E4">
        <w:rPr>
          <w:sz w:val="24"/>
          <w:szCs w:val="24"/>
        </w:rPr>
        <w:t xml:space="preserve"> в 12 школах области, в том числе и нашей. В период летней кампании при школе была организована работа летнего оздоровительного лагеря, в котором отдохнули 115 детей.</w:t>
      </w:r>
    </w:p>
    <w:p w:rsidR="005E6B7B" w:rsidRPr="009E10E4" w:rsidRDefault="005E6B7B" w:rsidP="009E10E4">
      <w:pPr>
        <w:jc w:val="both"/>
        <w:rPr>
          <w:sz w:val="24"/>
          <w:szCs w:val="24"/>
        </w:rPr>
      </w:pPr>
    </w:p>
    <w:p w:rsidR="005E6B7B" w:rsidRDefault="005E6B7B" w:rsidP="00CC47C7">
      <w:pPr>
        <w:jc w:val="both"/>
        <w:rPr>
          <w:sz w:val="24"/>
          <w:szCs w:val="24"/>
        </w:rPr>
      </w:pPr>
    </w:p>
    <w:p w:rsidR="00CC47C7" w:rsidRDefault="00CC47C7" w:rsidP="00CC47C7">
      <w:pPr>
        <w:jc w:val="both"/>
        <w:rPr>
          <w:sz w:val="24"/>
          <w:szCs w:val="24"/>
        </w:rPr>
      </w:pPr>
    </w:p>
    <w:sectPr w:rsidR="00CC47C7" w:rsidSect="00DA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880"/>
    <w:multiLevelType w:val="hybridMultilevel"/>
    <w:tmpl w:val="614E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C2901"/>
    <w:multiLevelType w:val="hybridMultilevel"/>
    <w:tmpl w:val="9D86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E2BBF"/>
    <w:multiLevelType w:val="hybridMultilevel"/>
    <w:tmpl w:val="D214F984"/>
    <w:lvl w:ilvl="0" w:tplc="40C4FE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B7B"/>
    <w:rsid w:val="000A546A"/>
    <w:rsid w:val="001A19AC"/>
    <w:rsid w:val="002E47FB"/>
    <w:rsid w:val="00377548"/>
    <w:rsid w:val="005E6B7B"/>
    <w:rsid w:val="0070555F"/>
    <w:rsid w:val="00996781"/>
    <w:rsid w:val="009E10E4"/>
    <w:rsid w:val="00BC5D9A"/>
    <w:rsid w:val="00CC47C7"/>
    <w:rsid w:val="00D702B5"/>
    <w:rsid w:val="00DA1778"/>
    <w:rsid w:val="00F6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6B7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B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5E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2011-11-15T04:14:00Z</dcterms:created>
  <dcterms:modified xsi:type="dcterms:W3CDTF">2013-02-12T04:24:00Z</dcterms:modified>
</cp:coreProperties>
</file>