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F" w:rsidRDefault="00C576BF" w:rsidP="00C576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2B11">
        <w:rPr>
          <w:rFonts w:ascii="Times New Roman" w:hAnsi="Times New Roman" w:cs="Times New Roman"/>
          <w:sz w:val="18"/>
          <w:szCs w:val="18"/>
        </w:rPr>
        <w:t>МУНИЦИПАЛЬНОЕ</w:t>
      </w:r>
      <w:r>
        <w:rPr>
          <w:rFonts w:ascii="Times New Roman" w:hAnsi="Times New Roman" w:cs="Times New Roman"/>
          <w:sz w:val="18"/>
          <w:szCs w:val="18"/>
        </w:rPr>
        <w:t xml:space="preserve"> БЮДЖЕТНОЕ</w:t>
      </w:r>
      <w:r w:rsidRPr="00AA2B11">
        <w:rPr>
          <w:rFonts w:ascii="Times New Roman" w:hAnsi="Times New Roman" w:cs="Times New Roman"/>
          <w:sz w:val="18"/>
          <w:szCs w:val="18"/>
        </w:rPr>
        <w:t xml:space="preserve"> ОБЩЕОБРАЗОВАТЕЛЬНОЕ УЧРЕЖДЕНИЕ</w:t>
      </w:r>
    </w:p>
    <w:p w:rsidR="00C576BF" w:rsidRPr="00AA2B11" w:rsidRDefault="00C576BF" w:rsidP="00C576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2B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«ЛИЦЕЙ» </w:t>
      </w:r>
      <w:r w:rsidRPr="00AA2B11">
        <w:rPr>
          <w:rFonts w:ascii="Times New Roman" w:hAnsi="Times New Roman" w:cs="Times New Roman"/>
          <w:sz w:val="18"/>
          <w:szCs w:val="18"/>
        </w:rPr>
        <w:t>р.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2B11">
        <w:rPr>
          <w:rFonts w:ascii="Times New Roman" w:hAnsi="Times New Roman" w:cs="Times New Roman"/>
          <w:sz w:val="18"/>
          <w:szCs w:val="18"/>
        </w:rPr>
        <w:t>п. СТЕПНОЕ СОВЕТСКОГО РАЙОНА САРАТОВСКОЙ ОБЛАСТИ</w:t>
      </w:r>
    </w:p>
    <w:p w:rsidR="00C576BF" w:rsidRPr="00AA2B11" w:rsidRDefault="00C576BF" w:rsidP="00C576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76BF" w:rsidRDefault="00C576BF" w:rsidP="00C57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6BF" w:rsidRPr="00AA2B11" w:rsidRDefault="00C576BF" w:rsidP="00C5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11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C576BF" w:rsidRDefault="00C576BF" w:rsidP="00C5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6BF" w:rsidRDefault="00C576BF" w:rsidP="00C5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6BF" w:rsidRPr="00B13610" w:rsidRDefault="00C576BF" w:rsidP="00C5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февраля 2016г</w:t>
      </w:r>
      <w:r w:rsidRPr="00B13610">
        <w:rPr>
          <w:rFonts w:ascii="Times New Roman" w:hAnsi="Times New Roman" w:cs="Times New Roman"/>
          <w:sz w:val="24"/>
          <w:szCs w:val="24"/>
        </w:rPr>
        <w:t xml:space="preserve">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3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13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F" w:rsidRPr="00B13610" w:rsidRDefault="00C576BF" w:rsidP="00C576BF">
      <w:pPr>
        <w:rPr>
          <w:rFonts w:ascii="Calibri" w:eastAsia="Times New Roman" w:hAnsi="Calibri" w:cs="Times New Roman"/>
          <w:b/>
        </w:rPr>
      </w:pPr>
    </w:p>
    <w:p w:rsidR="00C576BF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плана-графика </w:t>
      </w:r>
    </w:p>
    <w:p w:rsidR="00C576BF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«Лицей» р. п. Степное по организации и </w:t>
      </w:r>
    </w:p>
    <w:p w:rsidR="00C576BF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летней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оздоровительной</w:t>
      </w: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кампании в 2016 году</w:t>
      </w: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Pr="00FF02AC" w:rsidRDefault="00C576BF" w:rsidP="00C57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исполнение приказа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администрации Советс</w:t>
      </w:r>
      <w:r>
        <w:rPr>
          <w:rFonts w:ascii="Times New Roman" w:eastAsia="Times New Roman" w:hAnsi="Times New Roman" w:cs="Times New Roman"/>
          <w:sz w:val="24"/>
          <w:szCs w:val="24"/>
        </w:rPr>
        <w:t>кого муниципального района от 29.01.2016г. №41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плана-графика по организации и проведению летней оздоровительной кампании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 году», 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в целях четкой организации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летнего отдыха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лицея</w:t>
      </w:r>
    </w:p>
    <w:p w:rsidR="00C576BF" w:rsidRPr="00A77208" w:rsidRDefault="00C576BF" w:rsidP="00C5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FF02AC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C576BF" w:rsidRPr="00202823" w:rsidRDefault="00C576BF" w:rsidP="00C576BF">
      <w:pPr>
        <w:numPr>
          <w:ilvl w:val="5"/>
          <w:numId w:val="1"/>
        </w:numPr>
        <w:tabs>
          <w:tab w:val="clear" w:pos="4320"/>
          <w:tab w:val="left" w:pos="1134"/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23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202823">
        <w:rPr>
          <w:rFonts w:ascii="Times New Roman" w:hAnsi="Times New Roman" w:cs="Times New Roman"/>
          <w:sz w:val="24"/>
          <w:szCs w:val="24"/>
        </w:rPr>
        <w:t>план-график МБОУ «Лицей» р. п. Степное по организации и проведению летней оздоровительной кампании в 2016 году. (Приложение № 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76BF" w:rsidRPr="00202823" w:rsidRDefault="00C576BF" w:rsidP="00C576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23">
        <w:rPr>
          <w:rFonts w:ascii="Times New Roman" w:hAnsi="Times New Roman" w:cs="Times New Roman"/>
          <w:sz w:val="24"/>
          <w:szCs w:val="24"/>
        </w:rPr>
        <w:t xml:space="preserve"> 2.  </w:t>
      </w:r>
      <w:proofErr w:type="gramStart"/>
      <w:r w:rsidRPr="0020282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0282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возложить на </w:t>
      </w:r>
      <w:proofErr w:type="spellStart"/>
      <w:r w:rsidRPr="00202823">
        <w:rPr>
          <w:rFonts w:ascii="Times New Roman" w:eastAsia="Times New Roman" w:hAnsi="Times New Roman" w:cs="Times New Roman"/>
          <w:sz w:val="24"/>
          <w:szCs w:val="24"/>
        </w:rPr>
        <w:t>Чернышкину</w:t>
      </w:r>
      <w:proofErr w:type="spellEnd"/>
      <w:r w:rsidRPr="00202823">
        <w:rPr>
          <w:rFonts w:ascii="Times New Roman" w:eastAsia="Times New Roman" w:hAnsi="Times New Roman" w:cs="Times New Roman"/>
          <w:sz w:val="24"/>
          <w:szCs w:val="24"/>
        </w:rPr>
        <w:t xml:space="preserve"> С. В., заместителя директора по ВР.</w:t>
      </w:r>
    </w:p>
    <w:p w:rsidR="00C576BF" w:rsidRPr="00A77208" w:rsidRDefault="00C576BF" w:rsidP="00C576BF">
      <w:pPr>
        <w:pStyle w:val="a3"/>
        <w:tabs>
          <w:tab w:val="left" w:pos="1134"/>
        </w:tabs>
        <w:ind w:left="0"/>
        <w:jc w:val="both"/>
      </w:pPr>
    </w:p>
    <w:p w:rsidR="00C576BF" w:rsidRPr="00A77208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лицея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       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>Ю. Миткевич</w:t>
      </w: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F02AC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0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Pr="00FF02AC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Default="00C576BF" w:rsidP="00C5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6BF" w:rsidRDefault="00C576BF" w:rsidP="00C576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76BF" w:rsidRDefault="00C576BF" w:rsidP="00C576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76BF" w:rsidRDefault="00C576BF" w:rsidP="00C576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76BF" w:rsidRDefault="00C576BF" w:rsidP="00C576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76BF" w:rsidRDefault="00C576BF" w:rsidP="00C576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76BF" w:rsidRDefault="00C576BF" w:rsidP="00C576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76BF" w:rsidRDefault="00C576BF" w:rsidP="00C576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76BF" w:rsidRDefault="00C576BF" w:rsidP="00C576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76BF" w:rsidRDefault="00C576BF" w:rsidP="00C576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76BF" w:rsidRDefault="00C576BF" w:rsidP="00C576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76BF" w:rsidRDefault="00C576BF" w:rsidP="00C576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76BF" w:rsidRDefault="00C576BF" w:rsidP="00C57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C576BF" w:rsidRDefault="00C576BF" w:rsidP="00C57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приказу от 01.02.2016г. №26</w:t>
      </w:r>
    </w:p>
    <w:p w:rsidR="00C576BF" w:rsidRDefault="00C576BF" w:rsidP="00C5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План-график по организации и проведению</w:t>
      </w:r>
    </w:p>
    <w:p w:rsidR="00C576BF" w:rsidRDefault="00C576BF" w:rsidP="00C5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летней оздоровительной кампании 2016 года в МБОУ «Лицей» р. п. Степное</w:t>
      </w:r>
    </w:p>
    <w:p w:rsidR="00C576BF" w:rsidRDefault="00C576BF" w:rsidP="00C57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770" w:type="dxa"/>
        <w:tblInd w:w="-1026" w:type="dxa"/>
        <w:tblLayout w:type="fixed"/>
        <w:tblLook w:val="04A0"/>
      </w:tblPr>
      <w:tblGrid>
        <w:gridCol w:w="567"/>
        <w:gridCol w:w="4959"/>
        <w:gridCol w:w="144"/>
        <w:gridCol w:w="1560"/>
        <w:gridCol w:w="136"/>
        <w:gridCol w:w="20"/>
        <w:gridCol w:w="3384"/>
      </w:tblGrid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Подготовка распорядительных актов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«Лицей»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п. Степное «Об утверждении плана-графика МБОУ</w:t>
            </w:r>
          </w:p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«Лицей» р. п. Степное»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организации и проведению летней оздоровительной кампании  2016 года 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 10.02.2016г.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Миткевич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Ю., директор лицея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«Лицей» р.п. Степное «Об организации летней кампании в МБОУ «Лицей» р. п. Степное в 2016 году»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 04.04.2016г.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Миткевич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Ю., директор лицея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«Лицей» р. п. Степное «Об утверждении плана мероприятий по предупреждению правонарушений среди детей и подростков в летний период 2016 года»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 16.05.2016г.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Миткевич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Ю., директор лицея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«Лицей» р. п. Степное «Об итогах летней оздоровительной кампании 2016 года»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 22.09.2016г.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Миткевич Е. Ю., директор лицея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Организационная работа по подготовке к летней кампании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F" w:rsidRPr="00BE1495" w:rsidTr="002842D0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заявлений и  документов от родителей на посещение детей летнего оздоровительного лагеря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01.04.2016г. по </w:t>
            </w:r>
          </w:p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30.04.2016г.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Чернышкина</w:t>
            </w:r>
            <w:proofErr w:type="spellEnd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В., заместитель директора по ВР;</w:t>
            </w:r>
          </w:p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1-5 классов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согласование с ФБУЗ 10-ти дневного меню для организации 3-х разового питания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 03.04.2016г.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 питания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В., школьная медицинская сестра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документов, необходимых для открытия летнего оздоровительного лагеря с дневным пребыванием в </w:t>
            </w:r>
            <w:proofErr w:type="spellStart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 30.04.2016г.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Чернышкина</w:t>
            </w:r>
            <w:proofErr w:type="spellEnd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В., заместитель директора по ВР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семинаре для сотрудников летнего оздоровительного лагеря с участием специалистов </w:t>
            </w:r>
            <w:proofErr w:type="spellStart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 20.04.2016г.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Чернышкина</w:t>
            </w:r>
            <w:proofErr w:type="spellEnd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В., заместитель директора по ВР,</w:t>
            </w:r>
          </w:p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О. И., начальник летнего оздоровительного лагеря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дератизации в соответствии с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 15.05.2016г.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Паращенко Е. В., заместитель директора по АХЧ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карт занятости учащихся группы «риска» и детей из семей, находящихся в социально-опасном положении в летний период 2016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 16.05.2016г.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Чернышкина</w:t>
            </w:r>
            <w:proofErr w:type="spellEnd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В.,</w:t>
            </w:r>
          </w:p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медицинского осмотра сотрудниками летнего оздоровительного лагеря 2016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 25.04.2016г.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О. И., начальник летнего оздоровительного лагеря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ГКУ ЦЗН Советского района, с главой </w:t>
            </w:r>
            <w:proofErr w:type="spellStart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по трудоустройству обучающихся, в том числе 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группы «риска» и из семей СОП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 20.05.2016г.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Бережков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В., инструктор-методист по ОТ и ТБ; </w:t>
            </w:r>
            <w:proofErr w:type="gramEnd"/>
          </w:p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8,10 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классов; </w:t>
            </w:r>
          </w:p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Наумчик 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С., социальный педагог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информирования  и анализа проведения летней кампании 2016 года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7A24BC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совещания при директоре «Организация летнего оздоровления и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13.05.2016г.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Чернышкина</w:t>
            </w:r>
            <w:proofErr w:type="spellEnd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В., заместитель директора по ВР</w:t>
            </w:r>
          </w:p>
        </w:tc>
      </w:tr>
      <w:tr w:rsidR="00C576BF" w:rsidRPr="00BE1495" w:rsidTr="002842D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в СМИ, на сайте лицея информации о летней оздоровительной  кампании – 2016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 - сентябрь</w:t>
            </w:r>
          </w:p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Юрлова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Г., заместитель директора по ИКТ</w:t>
            </w:r>
          </w:p>
        </w:tc>
      </w:tr>
      <w:tr w:rsidR="00C576BF" w:rsidRPr="00BE1495" w:rsidTr="002842D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«горячей линии» по вопросам летней кампании 2016 года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евраль-август 2016г.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Чернышкина</w:t>
            </w:r>
            <w:proofErr w:type="spellEnd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В., заместитель директора по ВР</w:t>
            </w:r>
          </w:p>
        </w:tc>
      </w:tr>
      <w:tr w:rsidR="00C576BF" w:rsidRPr="00BE1495" w:rsidTr="002842D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аналитических материалов для постоянно действующего совещания при главе администрации Советского района, совещания с руководителями, педагогических советов лицея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 - сентябрь</w:t>
            </w:r>
          </w:p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Чернышкина</w:t>
            </w:r>
            <w:proofErr w:type="spellEnd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В., заместитель директора по ВР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организации и проведения летней кампании 2016 года согласно утвержденным критериям результативности летней оздоровительной кампании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Чернышкина</w:t>
            </w:r>
            <w:proofErr w:type="spellEnd"/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В., заместитель директора по ВР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Заключение договоров и контрактов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и муниципальных контрактов на поставку продуктов питания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 15.05.2016г.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Паращенко Е. В., заместитель директора по АХЧ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проведение экспертизы готовности к эксплуатации технологического (весы, оборудование на игровых площадках) и холодильного оборудования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 01.05.2016г.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Паращенко Е. В., заместитель директора по АХЧ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Планирование и реализация  расходов по организации и  проведению летней  кампании </w:t>
            </w:r>
          </w:p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2016 году</w:t>
            </w:r>
          </w:p>
        </w:tc>
      </w:tr>
      <w:tr w:rsidR="00C576BF" w:rsidRPr="00BE1495" w:rsidTr="0028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летнего оздоровительного лагеря при МБОУ «Лицей»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медикаментами, игровым оборудованием, оборудованием для пищеблока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1495">
              <w:rPr>
                <w:rFonts w:ascii="Times New Roman" w:eastAsia="Times New Roman" w:hAnsi="Times New Roman" w:cs="Times New Roman"/>
                <w:sz w:val="24"/>
                <w:szCs w:val="24"/>
              </w:rPr>
              <w:t>о 01.05.2016г.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BE1495" w:rsidRDefault="00C576BF" w:rsidP="0028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5">
              <w:rPr>
                <w:rFonts w:ascii="Times New Roman" w:hAnsi="Times New Roman" w:cs="Times New Roman"/>
                <w:sz w:val="24"/>
                <w:szCs w:val="24"/>
              </w:rPr>
              <w:t>Паращенко Е. В., заместитель директора по АХЧ</w:t>
            </w:r>
          </w:p>
        </w:tc>
      </w:tr>
    </w:tbl>
    <w:p w:rsidR="00C576BF" w:rsidRPr="00BE1495" w:rsidRDefault="00C576BF" w:rsidP="00C576BF">
      <w:pPr>
        <w:rPr>
          <w:rFonts w:ascii="Times New Roman" w:hAnsi="Times New Roman" w:cs="Times New Roman"/>
          <w:sz w:val="24"/>
          <w:szCs w:val="24"/>
        </w:rPr>
      </w:pPr>
    </w:p>
    <w:p w:rsidR="00C576BF" w:rsidRPr="00BE1495" w:rsidRDefault="00C576BF" w:rsidP="00C576BF">
      <w:pPr>
        <w:rPr>
          <w:rFonts w:ascii="Times New Roman" w:hAnsi="Times New Roman" w:cs="Times New Roman"/>
          <w:sz w:val="24"/>
          <w:szCs w:val="24"/>
        </w:rPr>
      </w:pPr>
    </w:p>
    <w:p w:rsidR="00C576BF" w:rsidRDefault="00C576BF" w:rsidP="00C576BF">
      <w:pPr>
        <w:rPr>
          <w:rFonts w:ascii="Times New Roman" w:hAnsi="Times New Roman" w:cs="Times New Roman"/>
          <w:sz w:val="24"/>
          <w:szCs w:val="24"/>
        </w:rPr>
      </w:pPr>
    </w:p>
    <w:p w:rsidR="00C576BF" w:rsidRDefault="00C576BF" w:rsidP="00C576BF">
      <w:pPr>
        <w:rPr>
          <w:rFonts w:ascii="Times New Roman" w:hAnsi="Times New Roman" w:cs="Times New Roman"/>
          <w:sz w:val="24"/>
          <w:szCs w:val="24"/>
        </w:rPr>
      </w:pPr>
    </w:p>
    <w:p w:rsidR="00C576BF" w:rsidRDefault="00C576BF" w:rsidP="00C576BF">
      <w:pPr>
        <w:rPr>
          <w:rFonts w:ascii="Times New Roman" w:hAnsi="Times New Roman" w:cs="Times New Roman"/>
          <w:sz w:val="24"/>
          <w:szCs w:val="24"/>
        </w:rPr>
      </w:pPr>
    </w:p>
    <w:p w:rsidR="00C576BF" w:rsidRDefault="00C576BF" w:rsidP="00C576BF">
      <w:pPr>
        <w:rPr>
          <w:rFonts w:ascii="Times New Roman" w:hAnsi="Times New Roman" w:cs="Times New Roman"/>
          <w:sz w:val="24"/>
          <w:szCs w:val="24"/>
        </w:rPr>
      </w:pPr>
    </w:p>
    <w:p w:rsidR="00C576BF" w:rsidRDefault="00C576BF" w:rsidP="00C576BF">
      <w:pPr>
        <w:rPr>
          <w:rFonts w:ascii="Times New Roman" w:hAnsi="Times New Roman" w:cs="Times New Roman"/>
          <w:sz w:val="24"/>
          <w:szCs w:val="24"/>
        </w:rPr>
      </w:pPr>
    </w:p>
    <w:p w:rsidR="00C576BF" w:rsidRDefault="00C576BF" w:rsidP="00C576BF">
      <w:pPr>
        <w:rPr>
          <w:rFonts w:ascii="Times New Roman" w:hAnsi="Times New Roman" w:cs="Times New Roman"/>
          <w:sz w:val="24"/>
          <w:szCs w:val="24"/>
        </w:rPr>
      </w:pPr>
    </w:p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D72"/>
    <w:multiLevelType w:val="multilevel"/>
    <w:tmpl w:val="B4CEC9F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6BF"/>
    <w:rsid w:val="00025DF0"/>
    <w:rsid w:val="00081A74"/>
    <w:rsid w:val="00095A74"/>
    <w:rsid w:val="000B4AD0"/>
    <w:rsid w:val="000E61D7"/>
    <w:rsid w:val="00410BF4"/>
    <w:rsid w:val="004322C0"/>
    <w:rsid w:val="00453C7B"/>
    <w:rsid w:val="00646090"/>
    <w:rsid w:val="00651589"/>
    <w:rsid w:val="007028DC"/>
    <w:rsid w:val="007A1443"/>
    <w:rsid w:val="007D1C2C"/>
    <w:rsid w:val="008C1EE1"/>
    <w:rsid w:val="009E5D7D"/>
    <w:rsid w:val="00C576BF"/>
    <w:rsid w:val="00CE4B47"/>
    <w:rsid w:val="00D74F61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BF"/>
    <w:pPr>
      <w:ind w:left="720"/>
      <w:contextualSpacing/>
    </w:pPr>
  </w:style>
  <w:style w:type="table" w:styleId="a4">
    <w:name w:val="Table Grid"/>
    <w:basedOn w:val="a1"/>
    <w:uiPriority w:val="59"/>
    <w:rsid w:val="00C5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2016-03-15T09:06:00Z</dcterms:created>
  <dcterms:modified xsi:type="dcterms:W3CDTF">2016-03-15T09:06:00Z</dcterms:modified>
</cp:coreProperties>
</file>